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DA43" w14:textId="6CF0F967" w:rsidR="007D12D2" w:rsidRPr="00C86A2E" w:rsidRDefault="002E5178" w:rsidP="007D12D2">
      <w:pPr>
        <w:pStyle w:val="Title"/>
      </w:pPr>
      <w:r>
        <w:fldChar w:fldCharType="begin"/>
      </w:r>
      <w:r>
        <w:instrText xml:space="preserve"> HYPERLINK "https://jeremiahtarver.com/about/" </w:instrText>
      </w:r>
      <w:r>
        <w:fldChar w:fldCharType="separate"/>
      </w:r>
      <w:r w:rsidR="007D12D2" w:rsidRPr="002E5178">
        <w:rPr>
          <w:rStyle w:val="Hyperlink"/>
        </w:rPr>
        <w:t>Jeremiah Tarver</w:t>
      </w:r>
      <w:r>
        <w:fldChar w:fldCharType="end"/>
      </w:r>
    </w:p>
    <w:p w14:paraId="2A250EEA" w14:textId="57E9EEEC" w:rsidR="007D12D2" w:rsidRDefault="002D02C6" w:rsidP="007D12D2">
      <w:pPr>
        <w:spacing w:line="265" w:lineRule="exact"/>
        <w:ind w:left="120"/>
        <w:rPr>
          <w:sz w:val="24"/>
        </w:rPr>
      </w:pPr>
      <w:r>
        <w:rPr>
          <w:color w:val="505050"/>
          <w:sz w:val="24"/>
        </w:rPr>
        <w:t>Installation Technician</w:t>
      </w:r>
    </w:p>
    <w:p w14:paraId="6AB9E0ED" w14:textId="74D57AA1" w:rsidR="007D12D2" w:rsidRPr="0011197E" w:rsidRDefault="007D12D2" w:rsidP="007D12D2">
      <w:pPr>
        <w:pStyle w:val="BodyText"/>
        <w:spacing w:before="120"/>
        <w:ind w:right="168"/>
        <w:jc w:val="right"/>
        <w:rPr>
          <w:color w:val="505050"/>
        </w:rPr>
      </w:pPr>
      <w:r>
        <w:br w:type="column"/>
      </w:r>
      <w:hyperlink r:id="rId5">
        <w:r>
          <w:rPr>
            <w:color w:val="505050"/>
          </w:rPr>
          <w:t xml:space="preserve">jeremiahltarver@gmail.com </w:t>
        </w:r>
      </w:hyperlink>
      <w:r>
        <w:rPr>
          <w:color w:val="505050"/>
        </w:rPr>
        <w:t>•</w:t>
      </w:r>
      <w:r>
        <w:rPr>
          <w:color w:val="505050"/>
          <w:spacing w:val="-4"/>
        </w:rPr>
        <w:t xml:space="preserve"> </w:t>
      </w:r>
      <w:r w:rsidRPr="0011197E">
        <w:rPr>
          <w:color w:val="505050"/>
        </w:rPr>
        <w:t>503-707-</w:t>
      </w:r>
      <w:r w:rsidR="003B1338" w:rsidRPr="0011197E">
        <w:rPr>
          <w:color w:val="505050"/>
        </w:rPr>
        <w:t>0473</w:t>
      </w:r>
    </w:p>
    <w:p w14:paraId="77F6CD98" w14:textId="1EF5AF0C" w:rsidR="007D12D2" w:rsidRDefault="00B04C93" w:rsidP="007D12D2">
      <w:pPr>
        <w:pStyle w:val="ListParagraph"/>
        <w:numPr>
          <w:ilvl w:val="0"/>
          <w:numId w:val="2"/>
        </w:numPr>
        <w:tabs>
          <w:tab w:val="left" w:pos="120"/>
        </w:tabs>
        <w:ind w:right="167" w:hanging="2579"/>
        <w:jc w:val="right"/>
        <w:rPr>
          <w:sz w:val="20"/>
        </w:rPr>
      </w:pPr>
      <w:hyperlink r:id="rId6" w:history="1">
        <w:r w:rsidR="007D12D2" w:rsidRPr="0011197E">
          <w:rPr>
            <w:rStyle w:val="Hyperlink"/>
            <w:sz w:val="20"/>
          </w:rPr>
          <w:t>Gresham,</w:t>
        </w:r>
        <w:r w:rsidR="007D12D2" w:rsidRPr="0011197E">
          <w:rPr>
            <w:rStyle w:val="Hyperlink"/>
            <w:spacing w:val="-1"/>
            <w:sz w:val="20"/>
          </w:rPr>
          <w:t xml:space="preserve"> </w:t>
        </w:r>
        <w:r w:rsidR="007D12D2" w:rsidRPr="0011197E">
          <w:rPr>
            <w:rStyle w:val="Hyperlink"/>
            <w:sz w:val="20"/>
          </w:rPr>
          <w:t>OR</w:t>
        </w:r>
      </w:hyperlink>
    </w:p>
    <w:p w14:paraId="523A36D4" w14:textId="77777777" w:rsidR="007D12D2" w:rsidRDefault="007D12D2" w:rsidP="007D12D2">
      <w:pPr>
        <w:jc w:val="right"/>
        <w:rPr>
          <w:sz w:val="20"/>
        </w:rPr>
        <w:sectPr w:rsidR="007D12D2" w:rsidSect="007D12D2">
          <w:pgSz w:w="12240" w:h="15840"/>
          <w:pgMar w:top="600" w:right="600" w:bottom="280" w:left="600" w:header="720" w:footer="720" w:gutter="0"/>
          <w:cols w:num="2" w:space="720" w:equalWidth="0">
            <w:col w:w="3060" w:space="4132"/>
            <w:col w:w="3848"/>
          </w:cols>
        </w:sectPr>
      </w:pPr>
    </w:p>
    <w:p w14:paraId="083C522B" w14:textId="1BCA1C72" w:rsidR="0005181C" w:rsidRPr="007542E2" w:rsidRDefault="0005181C" w:rsidP="00DB098F">
      <w:pPr>
        <w:ind w:firstLine="720"/>
      </w:pPr>
      <w:r w:rsidRPr="007542E2">
        <w:t xml:space="preserve">Attention to detail, honesty, </w:t>
      </w:r>
      <w:r w:rsidR="00DB098F" w:rsidRPr="007542E2">
        <w:t xml:space="preserve">hard </w:t>
      </w:r>
      <w:r w:rsidRPr="007542E2">
        <w:t xml:space="preserve">work and solid customer service </w:t>
      </w:r>
      <w:r w:rsidR="002D02C6" w:rsidRPr="007542E2">
        <w:t xml:space="preserve">are </w:t>
      </w:r>
      <w:r w:rsidRPr="007542E2">
        <w:t>core value</w:t>
      </w:r>
      <w:r w:rsidR="00AE3BDF" w:rsidRPr="007542E2">
        <w:t>s</w:t>
      </w:r>
      <w:r w:rsidRPr="007542E2">
        <w:t xml:space="preserve"> for me.</w:t>
      </w:r>
      <w:r w:rsidR="003B1338" w:rsidRPr="007542E2">
        <w:t xml:space="preserve"> </w:t>
      </w:r>
      <w:r w:rsidR="00B04C93">
        <w:t>I have</w:t>
      </w:r>
      <w:r w:rsidR="003B1338" w:rsidRPr="007542E2">
        <w:t xml:space="preserve"> a track record of being a problem solver</w:t>
      </w:r>
      <w:r w:rsidR="00B04C93">
        <w:t>.</w:t>
      </w:r>
      <w:r w:rsidRPr="007542E2">
        <w:t xml:space="preserve"> I am </w:t>
      </w:r>
      <w:r w:rsidR="004C6997" w:rsidRPr="007542E2">
        <w:t>mechanically</w:t>
      </w:r>
      <w:r w:rsidRPr="007542E2">
        <w:t xml:space="preserve"> inclined</w:t>
      </w:r>
      <w:r w:rsidR="00117339" w:rsidRPr="007542E2">
        <w:t xml:space="preserve"> and</w:t>
      </w:r>
      <w:r w:rsidRPr="007542E2">
        <w:t xml:space="preserve"> experienced with hand </w:t>
      </w:r>
      <w:r w:rsidR="003B1338" w:rsidRPr="007542E2">
        <w:t>and power tools.</w:t>
      </w:r>
      <w:r w:rsidR="002E5178" w:rsidRPr="007542E2">
        <w:t xml:space="preserve"> </w:t>
      </w:r>
      <w:r w:rsidR="003B1338" w:rsidRPr="007542E2">
        <w:t>I am</w:t>
      </w:r>
      <w:r w:rsidR="009D75A1">
        <w:t xml:space="preserve"> </w:t>
      </w:r>
      <w:r w:rsidR="003B1338" w:rsidRPr="007542E2">
        <w:t xml:space="preserve">a motivated </w:t>
      </w:r>
      <w:r w:rsidR="00117339" w:rsidRPr="007542E2">
        <w:t>person and</w:t>
      </w:r>
      <w:r w:rsidR="003B1338" w:rsidRPr="007542E2">
        <w:t xml:space="preserve"> will add value to your company both short and long term.</w:t>
      </w:r>
      <w:r w:rsidR="002E5178" w:rsidRPr="007542E2">
        <w:t xml:space="preserve"> I have tools and a 2019 transit 250 medium roof</w:t>
      </w:r>
      <w:r w:rsidR="00B04C93">
        <w:t>—excellen</w:t>
      </w:r>
      <w:r w:rsidR="002E5178" w:rsidRPr="007542E2">
        <w:t>t driving/legal record.</w:t>
      </w:r>
    </w:p>
    <w:p w14:paraId="2C9C7A63" w14:textId="77777777" w:rsidR="0005181C" w:rsidRDefault="0005181C" w:rsidP="0005181C"/>
    <w:p w14:paraId="482EFBEA" w14:textId="3431AAF9" w:rsidR="007D12D2" w:rsidRPr="007542E2" w:rsidRDefault="003B1338" w:rsidP="007D12D2">
      <w:pPr>
        <w:pStyle w:val="BodyText"/>
      </w:pPr>
      <w:r w:rsidRPr="007542E2">
        <w:t>To understand how I can add value to your company</w:t>
      </w:r>
      <w:r w:rsidR="00B04C93">
        <w:t>,</w:t>
      </w:r>
      <w:r w:rsidRPr="007542E2">
        <w:t xml:space="preserve"> p</w:t>
      </w:r>
      <w:r w:rsidR="002D02C6" w:rsidRPr="007542E2">
        <w:t>lease visit my portfolio:</w:t>
      </w:r>
      <w:r w:rsidR="008E32D9" w:rsidRPr="007542E2">
        <w:t xml:space="preserve"> </w:t>
      </w:r>
      <w:hyperlink r:id="rId7" w:history="1">
        <w:r w:rsidR="008E32D9" w:rsidRPr="007542E2">
          <w:rPr>
            <w:rStyle w:val="Hyperlink"/>
          </w:rPr>
          <w:t>jeremiahtarver.com</w:t>
        </w:r>
      </w:hyperlink>
    </w:p>
    <w:p w14:paraId="52DC89E0" w14:textId="77777777" w:rsidR="007D12D2" w:rsidRDefault="007D12D2" w:rsidP="007D12D2">
      <w:pPr>
        <w:rPr>
          <w:sz w:val="17"/>
        </w:rPr>
      </w:pPr>
    </w:p>
    <w:p w14:paraId="4D832C34" w14:textId="4BFA0D49" w:rsidR="002D02C6" w:rsidRDefault="002D02C6" w:rsidP="007D12D2">
      <w:pPr>
        <w:rPr>
          <w:sz w:val="17"/>
        </w:rPr>
        <w:sectPr w:rsidR="002D02C6">
          <w:type w:val="continuous"/>
          <w:pgSz w:w="12240" w:h="15840"/>
          <w:pgMar w:top="600" w:right="600" w:bottom="280" w:left="600" w:header="720" w:footer="720" w:gutter="0"/>
          <w:cols w:space="720"/>
        </w:sectPr>
      </w:pPr>
    </w:p>
    <w:p w14:paraId="1B8EE5B7" w14:textId="6B7F417C" w:rsidR="007D12D2" w:rsidRPr="00C86A2E" w:rsidRDefault="007D12D2" w:rsidP="007D12D2">
      <w:pPr>
        <w:pStyle w:val="Heading1"/>
        <w:spacing w:before="186"/>
      </w:pPr>
      <w:r w:rsidRPr="00C86A2E">
        <w:t>Professional Training</w:t>
      </w:r>
    </w:p>
    <w:p w14:paraId="540F705A" w14:textId="77777777" w:rsidR="007D12D2" w:rsidRDefault="007D12D2" w:rsidP="007D12D2">
      <w:pPr>
        <w:spacing w:before="151"/>
        <w:ind w:left="227" w:right="93"/>
        <w:rPr>
          <w:sz w:val="20"/>
        </w:rPr>
      </w:pPr>
      <w:r>
        <w:rPr>
          <w:b/>
          <w:color w:val="505050"/>
          <w:sz w:val="20"/>
        </w:rPr>
        <w:t xml:space="preserve">Information Technology Ethics </w:t>
      </w:r>
      <w:r>
        <w:rPr>
          <w:color w:val="505050"/>
          <w:sz w:val="20"/>
        </w:rPr>
        <w:t>University of Wisconsin - Milwaukee September 2019 — November</w:t>
      </w:r>
      <w:r>
        <w:rPr>
          <w:color w:val="505050"/>
          <w:spacing w:val="-5"/>
          <w:sz w:val="20"/>
        </w:rPr>
        <w:t xml:space="preserve"> </w:t>
      </w:r>
      <w:r>
        <w:rPr>
          <w:color w:val="505050"/>
          <w:sz w:val="20"/>
        </w:rPr>
        <w:t>2019</w:t>
      </w:r>
    </w:p>
    <w:p w14:paraId="6F56197D" w14:textId="77777777" w:rsidR="007D12D2" w:rsidRDefault="007D12D2" w:rsidP="007D12D2">
      <w:pPr>
        <w:spacing w:before="120"/>
        <w:ind w:left="227" w:right="60"/>
        <w:rPr>
          <w:sz w:val="20"/>
        </w:rPr>
      </w:pPr>
      <w:r>
        <w:rPr>
          <w:b/>
          <w:color w:val="505050"/>
          <w:sz w:val="20"/>
        </w:rPr>
        <w:t xml:space="preserve">Library &amp; Information Science </w:t>
      </w:r>
      <w:r>
        <w:rPr>
          <w:color w:val="505050"/>
          <w:sz w:val="20"/>
        </w:rPr>
        <w:t>University of Wisconsin – Milwaukee September 2019 — November</w:t>
      </w:r>
      <w:r>
        <w:rPr>
          <w:color w:val="505050"/>
          <w:spacing w:val="-5"/>
          <w:sz w:val="20"/>
        </w:rPr>
        <w:t xml:space="preserve"> </w:t>
      </w:r>
      <w:r>
        <w:rPr>
          <w:color w:val="505050"/>
          <w:sz w:val="20"/>
        </w:rPr>
        <w:t>2019</w:t>
      </w:r>
    </w:p>
    <w:p w14:paraId="551CC6B9" w14:textId="77777777" w:rsidR="007D12D2" w:rsidRDefault="007D12D2" w:rsidP="007D12D2">
      <w:pPr>
        <w:pStyle w:val="BodyText"/>
      </w:pPr>
    </w:p>
    <w:p w14:paraId="4C0079DA" w14:textId="77777777" w:rsidR="007D12D2" w:rsidRDefault="007D12D2" w:rsidP="007D12D2">
      <w:pPr>
        <w:pStyle w:val="Heading2"/>
      </w:pPr>
      <w:r>
        <w:rPr>
          <w:color w:val="505050"/>
        </w:rPr>
        <w:t>Unix / Linux</w:t>
      </w:r>
    </w:p>
    <w:p w14:paraId="494F8772" w14:textId="77777777" w:rsidR="007D12D2" w:rsidRDefault="007D12D2" w:rsidP="007D12D2">
      <w:pPr>
        <w:pStyle w:val="BodyText"/>
        <w:ind w:left="227" w:right="376"/>
      </w:pPr>
      <w:r>
        <w:rPr>
          <w:color w:val="505050"/>
        </w:rPr>
        <w:t>Portland Community College July 2016 — September 2016</w:t>
      </w:r>
    </w:p>
    <w:p w14:paraId="0B0C05CC" w14:textId="77777777" w:rsidR="007D12D2" w:rsidRDefault="007D12D2" w:rsidP="007D12D2">
      <w:pPr>
        <w:pStyle w:val="BodyText"/>
      </w:pPr>
    </w:p>
    <w:p w14:paraId="67470D5E" w14:textId="77777777" w:rsidR="007D12D2" w:rsidRDefault="007D12D2" w:rsidP="007D12D2">
      <w:pPr>
        <w:pStyle w:val="Heading2"/>
      </w:pPr>
      <w:r>
        <w:rPr>
          <w:color w:val="505050"/>
        </w:rPr>
        <w:t>Computer</w:t>
      </w:r>
      <w:r>
        <w:rPr>
          <w:color w:val="505050"/>
          <w:spacing w:val="-15"/>
        </w:rPr>
        <w:t xml:space="preserve"> </w:t>
      </w:r>
      <w:r>
        <w:rPr>
          <w:color w:val="505050"/>
        </w:rPr>
        <w:t>Science</w:t>
      </w:r>
    </w:p>
    <w:p w14:paraId="34672619" w14:textId="2AF04969" w:rsidR="007D12D2" w:rsidRDefault="007D12D2" w:rsidP="004C6997">
      <w:pPr>
        <w:pStyle w:val="BodyText"/>
        <w:ind w:left="227" w:right="187"/>
      </w:pPr>
      <w:r>
        <w:rPr>
          <w:color w:val="505050"/>
        </w:rPr>
        <w:t>Portland Community College March 2016 — June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2016</w:t>
      </w:r>
    </w:p>
    <w:p w14:paraId="5F3D0BEC" w14:textId="77777777" w:rsidR="004C6997" w:rsidRPr="004C6997" w:rsidRDefault="004C6997" w:rsidP="004C6997">
      <w:pPr>
        <w:pStyle w:val="BodyText"/>
        <w:ind w:left="227" w:right="187"/>
      </w:pPr>
    </w:p>
    <w:p w14:paraId="4908F16A" w14:textId="1F0E34AC" w:rsidR="005F1B76" w:rsidRPr="00C931FF" w:rsidRDefault="00E510AA" w:rsidP="007D12D2">
      <w:pPr>
        <w:pStyle w:val="Body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hyperlink r:id="rId8" w:history="1">
        <w:r w:rsidR="00C931FF" w:rsidRPr="003B1338">
          <w:rPr>
            <w:rStyle w:val="Hyperlink"/>
            <w:b/>
            <w:bCs/>
            <w:sz w:val="28"/>
            <w:szCs w:val="28"/>
          </w:rPr>
          <w:t xml:space="preserve">Personal </w:t>
        </w:r>
        <w:r w:rsidR="00C86A2E" w:rsidRPr="003B1338">
          <w:rPr>
            <w:rStyle w:val="Hyperlink"/>
            <w:b/>
            <w:bCs/>
            <w:sz w:val="28"/>
            <w:szCs w:val="28"/>
          </w:rPr>
          <w:t>Projects</w:t>
        </w:r>
      </w:hyperlink>
    </w:p>
    <w:p w14:paraId="7B3937EC" w14:textId="280D9EA1" w:rsidR="005F1B76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</w:p>
    <w:p w14:paraId="78D601F9" w14:textId="7B566AC8" w:rsidR="00F350F9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  <w:r w:rsidR="00F350F9">
        <w:rPr>
          <w:sz w:val="22"/>
        </w:rPr>
        <w:t xml:space="preserve">- </w:t>
      </w:r>
      <w:r w:rsidR="006B1F48">
        <w:rPr>
          <w:sz w:val="22"/>
        </w:rPr>
        <w:t xml:space="preserve">Install </w:t>
      </w:r>
      <w:r w:rsidR="006E02F3">
        <w:rPr>
          <w:sz w:val="22"/>
        </w:rPr>
        <w:t xml:space="preserve">Exterior siding </w:t>
      </w:r>
    </w:p>
    <w:p w14:paraId="7E9C1173" w14:textId="1CFA4976" w:rsidR="00C931FF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  <w:r w:rsidR="006E02F3">
        <w:rPr>
          <w:sz w:val="22"/>
        </w:rPr>
        <w:t xml:space="preserve">- </w:t>
      </w:r>
      <w:r w:rsidR="006B1F48">
        <w:rPr>
          <w:sz w:val="22"/>
        </w:rPr>
        <w:t>D</w:t>
      </w:r>
      <w:r w:rsidR="006E02F3">
        <w:rPr>
          <w:sz w:val="22"/>
        </w:rPr>
        <w:t>eck construction</w:t>
      </w:r>
    </w:p>
    <w:p w14:paraId="410C221B" w14:textId="370507C0" w:rsidR="00C931FF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  <w:r w:rsidR="006E02F3">
        <w:rPr>
          <w:sz w:val="22"/>
        </w:rPr>
        <w:t xml:space="preserve">- </w:t>
      </w:r>
      <w:r w:rsidR="006B1F48">
        <w:rPr>
          <w:sz w:val="22"/>
        </w:rPr>
        <w:t xml:space="preserve">Install </w:t>
      </w:r>
      <w:r w:rsidR="006E02F3">
        <w:rPr>
          <w:sz w:val="22"/>
        </w:rPr>
        <w:t>kitchen cabinet</w:t>
      </w:r>
      <w:r w:rsidR="006B1F48">
        <w:rPr>
          <w:sz w:val="22"/>
        </w:rPr>
        <w:t>ry</w:t>
      </w:r>
    </w:p>
    <w:p w14:paraId="59D31EDC" w14:textId="7166F2AB" w:rsidR="00C931FF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  <w:r w:rsidR="006E02F3">
        <w:rPr>
          <w:sz w:val="22"/>
        </w:rPr>
        <w:t xml:space="preserve">- </w:t>
      </w:r>
      <w:r w:rsidR="006B1F48">
        <w:rPr>
          <w:sz w:val="22"/>
        </w:rPr>
        <w:t>Install</w:t>
      </w:r>
      <w:r w:rsidR="00E4090D">
        <w:rPr>
          <w:sz w:val="22"/>
        </w:rPr>
        <w:t xml:space="preserve"> </w:t>
      </w:r>
      <w:r w:rsidR="006E02F3">
        <w:rPr>
          <w:sz w:val="22"/>
        </w:rPr>
        <w:t xml:space="preserve">floor tiling </w:t>
      </w:r>
    </w:p>
    <w:p w14:paraId="114CBC85" w14:textId="09F181CF" w:rsidR="00C931FF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  <w:r w:rsidR="00245352">
        <w:rPr>
          <w:sz w:val="22"/>
        </w:rPr>
        <w:t xml:space="preserve">- </w:t>
      </w:r>
      <w:r w:rsidR="00E4090D">
        <w:rPr>
          <w:sz w:val="22"/>
        </w:rPr>
        <w:t xml:space="preserve">Install </w:t>
      </w:r>
      <w:r w:rsidR="00245352">
        <w:rPr>
          <w:sz w:val="22"/>
        </w:rPr>
        <w:t>drop ceiling</w:t>
      </w:r>
      <w:r w:rsidR="00E4090D">
        <w:rPr>
          <w:sz w:val="22"/>
        </w:rPr>
        <w:t xml:space="preserve"> &amp; lighting</w:t>
      </w:r>
    </w:p>
    <w:p w14:paraId="4D987AAF" w14:textId="004A4877" w:rsidR="00C931FF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  <w:r w:rsidR="00245352">
        <w:rPr>
          <w:sz w:val="22"/>
        </w:rPr>
        <w:t xml:space="preserve">- </w:t>
      </w:r>
      <w:r w:rsidR="00E4090D">
        <w:rPr>
          <w:sz w:val="22"/>
        </w:rPr>
        <w:t>R</w:t>
      </w:r>
      <w:r w:rsidR="00245352">
        <w:rPr>
          <w:sz w:val="22"/>
        </w:rPr>
        <w:t xml:space="preserve">eplace shower </w:t>
      </w:r>
      <w:r w:rsidR="00FB5D4E">
        <w:rPr>
          <w:sz w:val="22"/>
        </w:rPr>
        <w:t>&amp;</w:t>
      </w:r>
      <w:r w:rsidR="00245352">
        <w:rPr>
          <w:sz w:val="22"/>
        </w:rPr>
        <w:t xml:space="preserve"> toilet</w:t>
      </w:r>
    </w:p>
    <w:p w14:paraId="4CFB21E0" w14:textId="68F94404" w:rsidR="00C931FF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  <w:r w:rsidR="00245352">
        <w:rPr>
          <w:sz w:val="22"/>
        </w:rPr>
        <w:t xml:space="preserve">- </w:t>
      </w:r>
      <w:r w:rsidR="00E4090D">
        <w:rPr>
          <w:sz w:val="22"/>
        </w:rPr>
        <w:t>D</w:t>
      </w:r>
      <w:r w:rsidR="00FB5D4E">
        <w:rPr>
          <w:sz w:val="22"/>
        </w:rPr>
        <w:t>rywall texture &amp; paint</w:t>
      </w:r>
    </w:p>
    <w:p w14:paraId="4FBC0EA2" w14:textId="7C8A4B5E" w:rsidR="004C6997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  <w:r w:rsidR="00FB5D4E">
        <w:rPr>
          <w:sz w:val="22"/>
        </w:rPr>
        <w:t xml:space="preserve">- </w:t>
      </w:r>
      <w:r w:rsidR="00E4090D">
        <w:rPr>
          <w:sz w:val="22"/>
        </w:rPr>
        <w:t>R</w:t>
      </w:r>
      <w:r w:rsidR="00FB5D4E">
        <w:rPr>
          <w:sz w:val="22"/>
        </w:rPr>
        <w:t xml:space="preserve">oof </w:t>
      </w:r>
      <w:r w:rsidR="00B961DC">
        <w:rPr>
          <w:sz w:val="22"/>
        </w:rPr>
        <w:t>maintenance &amp; repair</w:t>
      </w:r>
    </w:p>
    <w:p w14:paraId="2D1B2356" w14:textId="607A5247" w:rsidR="005F1B76" w:rsidRDefault="00E510AA" w:rsidP="007D12D2">
      <w:pPr>
        <w:pStyle w:val="BodyText"/>
        <w:rPr>
          <w:sz w:val="22"/>
        </w:rPr>
      </w:pPr>
      <w:r>
        <w:rPr>
          <w:sz w:val="22"/>
        </w:rPr>
        <w:t xml:space="preserve">    </w:t>
      </w:r>
      <w:r w:rsidR="006B1F48">
        <w:rPr>
          <w:sz w:val="22"/>
        </w:rPr>
        <w:t xml:space="preserve">- </w:t>
      </w:r>
      <w:r w:rsidR="00E4090D">
        <w:rPr>
          <w:sz w:val="22"/>
        </w:rPr>
        <w:t>I</w:t>
      </w:r>
      <w:r w:rsidR="006B1F48">
        <w:rPr>
          <w:sz w:val="22"/>
        </w:rPr>
        <w:t>nterior &amp; exterior painting</w:t>
      </w:r>
    </w:p>
    <w:p w14:paraId="4FB354D2" w14:textId="3F12EAC9" w:rsidR="004C6997" w:rsidRDefault="004C6997" w:rsidP="007D12D2">
      <w:pPr>
        <w:pStyle w:val="BodyText"/>
        <w:rPr>
          <w:sz w:val="22"/>
        </w:rPr>
      </w:pPr>
      <w:r>
        <w:rPr>
          <w:sz w:val="22"/>
        </w:rPr>
        <w:t xml:space="preserve">    - Network cable install</w:t>
      </w:r>
    </w:p>
    <w:p w14:paraId="737365F8" w14:textId="63BC781B" w:rsidR="007278EB" w:rsidRDefault="004C6997" w:rsidP="007D12D2">
      <w:pPr>
        <w:pStyle w:val="BodyText"/>
        <w:rPr>
          <w:sz w:val="22"/>
        </w:rPr>
      </w:pPr>
      <w:r>
        <w:rPr>
          <w:sz w:val="22"/>
        </w:rPr>
        <w:t xml:space="preserve">    - Smart home installations</w:t>
      </w:r>
    </w:p>
    <w:p w14:paraId="3275A4B6" w14:textId="77777777" w:rsidR="004C6997" w:rsidRDefault="004C6997" w:rsidP="007D12D2">
      <w:pPr>
        <w:pStyle w:val="BodyText"/>
        <w:rPr>
          <w:sz w:val="22"/>
        </w:rPr>
      </w:pPr>
    </w:p>
    <w:p w14:paraId="4EF79820" w14:textId="77777777" w:rsidR="007278EB" w:rsidRPr="00026795" w:rsidRDefault="007278EB" w:rsidP="007278EB">
      <w:pPr>
        <w:pStyle w:val="Heading1"/>
      </w:pPr>
      <w:r w:rsidRPr="00026795">
        <w:t>Education</w:t>
      </w:r>
    </w:p>
    <w:p w14:paraId="37554EE2" w14:textId="77777777" w:rsidR="007278EB" w:rsidRDefault="007278EB" w:rsidP="007278EB">
      <w:pPr>
        <w:pStyle w:val="Heading2"/>
        <w:spacing w:before="126"/>
      </w:pPr>
      <w:r>
        <w:rPr>
          <w:color w:val="505050"/>
        </w:rPr>
        <w:t>Science Transfer</w:t>
      </w:r>
    </w:p>
    <w:p w14:paraId="5EC0089E" w14:textId="77777777" w:rsidR="007278EB" w:rsidRDefault="007278EB" w:rsidP="007278EB">
      <w:pPr>
        <w:pStyle w:val="BodyText"/>
        <w:ind w:left="227" w:right="-19"/>
      </w:pPr>
      <w:r>
        <w:rPr>
          <w:color w:val="505050"/>
        </w:rPr>
        <w:t>Portland Community College, Portland March 2016 — December 2016</w:t>
      </w:r>
    </w:p>
    <w:p w14:paraId="08179169" w14:textId="77777777" w:rsidR="007278EB" w:rsidRDefault="007278EB" w:rsidP="007278EB">
      <w:pPr>
        <w:pStyle w:val="Heading2"/>
        <w:spacing w:before="120"/>
      </w:pPr>
      <w:r>
        <w:rPr>
          <w:color w:val="505050"/>
        </w:rPr>
        <w:t>HS Diploma</w:t>
      </w:r>
    </w:p>
    <w:p w14:paraId="0B320DDD" w14:textId="77777777" w:rsidR="007278EB" w:rsidRDefault="007278EB" w:rsidP="007278EB">
      <w:pPr>
        <w:pStyle w:val="BodyText"/>
        <w:ind w:left="227"/>
      </w:pPr>
      <w:r>
        <w:rPr>
          <w:color w:val="505050"/>
        </w:rPr>
        <w:t>Bellevue College, Bellevue July 2000</w:t>
      </w:r>
    </w:p>
    <w:p w14:paraId="1A4A8AEA" w14:textId="77777777" w:rsidR="007278EB" w:rsidRDefault="007278EB" w:rsidP="007278EB">
      <w:pPr>
        <w:pStyle w:val="ListParagraph"/>
        <w:numPr>
          <w:ilvl w:val="0"/>
          <w:numId w:val="1"/>
        </w:numPr>
        <w:tabs>
          <w:tab w:val="left" w:pos="478"/>
        </w:tabs>
        <w:ind w:hanging="251"/>
        <w:rPr>
          <w:sz w:val="20"/>
        </w:rPr>
      </w:pPr>
      <w:r>
        <w:rPr>
          <w:color w:val="505050"/>
          <w:sz w:val="20"/>
        </w:rPr>
        <w:t>March</w:t>
      </w:r>
      <w:r>
        <w:rPr>
          <w:color w:val="505050"/>
          <w:spacing w:val="-2"/>
          <w:sz w:val="20"/>
        </w:rPr>
        <w:t xml:space="preserve"> </w:t>
      </w:r>
      <w:r>
        <w:rPr>
          <w:color w:val="505050"/>
          <w:sz w:val="20"/>
        </w:rPr>
        <w:t>2002</w:t>
      </w:r>
    </w:p>
    <w:p w14:paraId="2F4E3256" w14:textId="77777777" w:rsidR="007278EB" w:rsidRDefault="007278EB" w:rsidP="007D12D2">
      <w:pPr>
        <w:pStyle w:val="BodyText"/>
        <w:rPr>
          <w:sz w:val="22"/>
        </w:rPr>
      </w:pPr>
    </w:p>
    <w:p w14:paraId="742D5396" w14:textId="77777777" w:rsidR="007D12D2" w:rsidRPr="00C86A2E" w:rsidRDefault="007D12D2" w:rsidP="007D12D2">
      <w:pPr>
        <w:pStyle w:val="Heading1"/>
        <w:spacing w:before="186"/>
      </w:pPr>
      <w:r w:rsidRPr="00C86A2E">
        <w:t>Certifications</w:t>
      </w:r>
    </w:p>
    <w:p w14:paraId="09EC9EC7" w14:textId="184189AB" w:rsidR="007D12D2" w:rsidRDefault="00B04C93" w:rsidP="007D12D2">
      <w:pPr>
        <w:pStyle w:val="Heading2"/>
        <w:spacing w:before="151"/>
      </w:pPr>
      <w:hyperlink r:id="rId9" w:history="1">
        <w:proofErr w:type="spellStart"/>
        <w:r w:rsidR="007D12D2" w:rsidRPr="00194721">
          <w:rPr>
            <w:rStyle w:val="Hyperlink"/>
          </w:rPr>
          <w:t>Comptia</w:t>
        </w:r>
        <w:proofErr w:type="spellEnd"/>
        <w:r w:rsidR="007D12D2" w:rsidRPr="00194721">
          <w:rPr>
            <w:rStyle w:val="Hyperlink"/>
          </w:rPr>
          <w:t xml:space="preserve"> A+</w:t>
        </w:r>
      </w:hyperlink>
    </w:p>
    <w:p w14:paraId="5593E061" w14:textId="4235DF28" w:rsidR="007D12D2" w:rsidRDefault="007D12D2" w:rsidP="007D12D2">
      <w:pPr>
        <w:spacing w:before="88"/>
        <w:ind w:left="228"/>
        <w:rPr>
          <w:b/>
          <w:sz w:val="28"/>
        </w:rPr>
      </w:pPr>
      <w:r>
        <w:br w:type="column"/>
      </w:r>
      <w:r w:rsidRPr="00C86A2E">
        <w:rPr>
          <w:b/>
          <w:sz w:val="28"/>
        </w:rPr>
        <w:t>Technical Proficiencies</w:t>
      </w:r>
    </w:p>
    <w:p w14:paraId="2513C9E6" w14:textId="1E98EDD7" w:rsidR="007D12D2" w:rsidRDefault="007D12D2" w:rsidP="007D12D2">
      <w:pPr>
        <w:pStyle w:val="BodyText"/>
        <w:spacing w:before="3"/>
        <w:rPr>
          <w:b/>
          <w:sz w:val="31"/>
        </w:rPr>
      </w:pPr>
    </w:p>
    <w:p w14:paraId="638D2748" w14:textId="688F22B5" w:rsidR="006457CB" w:rsidRDefault="006457CB" w:rsidP="006457CB">
      <w:pPr>
        <w:pStyle w:val="BodyText"/>
        <w:tabs>
          <w:tab w:val="left" w:pos="1917"/>
        </w:tabs>
        <w:spacing w:before="120"/>
        <w:ind w:left="1917" w:right="340" w:hanging="1582"/>
        <w:jc w:val="both"/>
      </w:pPr>
      <w:r>
        <w:rPr>
          <w:b/>
        </w:rPr>
        <w:t>Tools:</w:t>
      </w:r>
      <w:r>
        <w:rPr>
          <w:b/>
        </w:rPr>
        <w:tab/>
      </w:r>
      <w:bookmarkStart w:id="0" w:name="_Hlk79075660"/>
      <w:r w:rsidR="00091440">
        <w:t xml:space="preserve">Hand </w:t>
      </w:r>
      <w:r w:rsidR="002E5178">
        <w:t>T</w:t>
      </w:r>
      <w:r w:rsidR="00091440">
        <w:t xml:space="preserve">ools, Power </w:t>
      </w:r>
      <w:r w:rsidR="002E5178">
        <w:t>T</w:t>
      </w:r>
      <w:r w:rsidR="00091440">
        <w:t xml:space="preserve">ools, </w:t>
      </w:r>
      <w:bookmarkEnd w:id="0"/>
      <w:r w:rsidR="00091440">
        <w:t>S</w:t>
      </w:r>
      <w:r>
        <w:t xml:space="preserve">oldiering, Re-flow </w:t>
      </w:r>
      <w:r w:rsidR="002E5178">
        <w:t>o</w:t>
      </w:r>
      <w:r>
        <w:t xml:space="preserve">vens, Re-ball stations; Networking tools like putty (connection to non-GUI devices); </w:t>
      </w:r>
      <w:r w:rsidR="00A12BCB">
        <w:t>Wi-Fi</w:t>
      </w:r>
      <w:r>
        <w:t xml:space="preserve"> Analyzers; Firmware Flashing Tools; Acronis</w:t>
      </w:r>
      <w:r>
        <w:rPr>
          <w:spacing w:val="-2"/>
        </w:rPr>
        <w:t xml:space="preserve"> </w:t>
      </w:r>
      <w:r>
        <w:t>Software</w:t>
      </w:r>
    </w:p>
    <w:p w14:paraId="6BE90507" w14:textId="77777777" w:rsidR="006457CB" w:rsidRDefault="006457CB" w:rsidP="007D12D2">
      <w:pPr>
        <w:pStyle w:val="BodyText"/>
        <w:spacing w:before="3"/>
        <w:rPr>
          <w:b/>
          <w:sz w:val="31"/>
        </w:rPr>
      </w:pPr>
    </w:p>
    <w:p w14:paraId="65942D71" w14:textId="5A384967" w:rsidR="007D12D2" w:rsidRDefault="007D12D2" w:rsidP="007D12D2">
      <w:pPr>
        <w:pStyle w:val="BodyText"/>
        <w:tabs>
          <w:tab w:val="left" w:pos="1917"/>
        </w:tabs>
        <w:spacing w:before="120"/>
        <w:ind w:left="1917" w:right="342" w:hanging="1582"/>
        <w:jc w:val="both"/>
      </w:pPr>
      <w:r>
        <w:rPr>
          <w:b/>
        </w:rPr>
        <w:t>Hardware:</w:t>
      </w:r>
      <w:r>
        <w:rPr>
          <w:b/>
        </w:rPr>
        <w:tab/>
      </w:r>
      <w:r w:rsidR="00091440">
        <w:t xml:space="preserve">Cables (Coaxial, Twisted Pairs, Ribbon, </w:t>
      </w:r>
      <w:r w:rsidR="00A12BCB">
        <w:t>etc.</w:t>
      </w:r>
      <w:r w:rsidR="00091440">
        <w:t>)</w:t>
      </w:r>
      <w:r w:rsidR="00A12BCB">
        <w:t>;</w:t>
      </w:r>
      <w:r w:rsidR="00091440">
        <w:t xml:space="preserve"> </w:t>
      </w:r>
      <w:r>
        <w:t>Desktops; Laptops; Networking Hardware; Mobile Devices; Printers; Smart Devices; Servers, Web Cams; Modern Electronic Devices</w:t>
      </w:r>
    </w:p>
    <w:p w14:paraId="0350CFD3" w14:textId="4E4188B9" w:rsidR="00B961DC" w:rsidRDefault="00B961DC" w:rsidP="007D12D2">
      <w:pPr>
        <w:pStyle w:val="BodyText"/>
        <w:tabs>
          <w:tab w:val="left" w:pos="1917"/>
        </w:tabs>
        <w:spacing w:before="120"/>
        <w:ind w:left="1917" w:right="342" w:hanging="1582"/>
        <w:jc w:val="both"/>
      </w:pPr>
    </w:p>
    <w:p w14:paraId="7FC3E77B" w14:textId="77777777" w:rsidR="002E5178" w:rsidRDefault="002E5178" w:rsidP="002E5178">
      <w:pPr>
        <w:pStyle w:val="BodyText"/>
        <w:tabs>
          <w:tab w:val="left" w:pos="1917"/>
        </w:tabs>
        <w:spacing w:before="1"/>
        <w:ind w:left="336"/>
      </w:pPr>
      <w:r>
        <w:rPr>
          <w:b/>
        </w:rPr>
        <w:t>Platform:</w:t>
      </w:r>
      <w:r>
        <w:rPr>
          <w:b/>
        </w:rPr>
        <w:tab/>
      </w:r>
      <w:r>
        <w:t>Windows (Linux); Android &amp; Apple Mobile</w:t>
      </w:r>
      <w:r>
        <w:rPr>
          <w:spacing w:val="-6"/>
        </w:rPr>
        <w:t xml:space="preserve"> </w:t>
      </w:r>
      <w:r>
        <w:t>Platforms</w:t>
      </w:r>
    </w:p>
    <w:p w14:paraId="1F4E7F4E" w14:textId="77777777" w:rsidR="007D12D2" w:rsidRDefault="007D12D2" w:rsidP="007D12D2">
      <w:pPr>
        <w:pStyle w:val="BodyText"/>
        <w:spacing w:before="8"/>
        <w:rPr>
          <w:sz w:val="19"/>
        </w:rPr>
      </w:pPr>
    </w:p>
    <w:p w14:paraId="21769FB1" w14:textId="76F87752" w:rsidR="007D12D2" w:rsidRPr="00C86A2E" w:rsidRDefault="00B04C93" w:rsidP="007D12D2">
      <w:pPr>
        <w:pStyle w:val="Heading1"/>
        <w:spacing w:before="0"/>
        <w:ind w:left="228"/>
      </w:pPr>
      <w:hyperlink r:id="rId10" w:history="1">
        <w:r w:rsidR="007D12D2" w:rsidRPr="003B1338">
          <w:rPr>
            <w:rStyle w:val="Hyperlink"/>
          </w:rPr>
          <w:t>Career Experience</w:t>
        </w:r>
      </w:hyperlink>
    </w:p>
    <w:p w14:paraId="4044113D" w14:textId="532BF89C" w:rsidR="005F1B76" w:rsidRDefault="005F1B76" w:rsidP="007D12D2">
      <w:pPr>
        <w:pStyle w:val="Heading1"/>
        <w:spacing w:before="0"/>
        <w:ind w:left="228"/>
        <w:rPr>
          <w:color w:val="505050"/>
          <w:sz w:val="20"/>
          <w:szCs w:val="20"/>
        </w:rPr>
      </w:pPr>
      <w:r w:rsidRPr="005F1B76">
        <w:rPr>
          <w:color w:val="505050"/>
          <w:sz w:val="20"/>
          <w:szCs w:val="20"/>
        </w:rPr>
        <w:t>Cynosure</w:t>
      </w:r>
      <w:r w:rsidRPr="005F1B76">
        <w:rPr>
          <w:color w:val="505050"/>
          <w:spacing w:val="-8"/>
          <w:sz w:val="20"/>
          <w:szCs w:val="20"/>
        </w:rPr>
        <w:t xml:space="preserve"> </w:t>
      </w:r>
      <w:proofErr w:type="spellStart"/>
      <w:r w:rsidRPr="005F1B76">
        <w:rPr>
          <w:color w:val="505050"/>
          <w:sz w:val="20"/>
          <w:szCs w:val="20"/>
        </w:rPr>
        <w:t>Techworks</w:t>
      </w:r>
      <w:proofErr w:type="spellEnd"/>
      <w:r w:rsidRPr="005F1B76">
        <w:rPr>
          <w:color w:val="505050"/>
          <w:sz w:val="20"/>
          <w:szCs w:val="20"/>
        </w:rPr>
        <w:t>,</w:t>
      </w:r>
      <w:r w:rsidRPr="005F1B76">
        <w:rPr>
          <w:color w:val="505050"/>
          <w:spacing w:val="-2"/>
          <w:sz w:val="20"/>
          <w:szCs w:val="20"/>
        </w:rPr>
        <w:t xml:space="preserve"> </w:t>
      </w:r>
      <w:r w:rsidRPr="005F1B76">
        <w:rPr>
          <w:color w:val="505050"/>
          <w:sz w:val="20"/>
          <w:szCs w:val="20"/>
        </w:rPr>
        <w:t>Portland</w:t>
      </w:r>
      <w:r>
        <w:rPr>
          <w:color w:val="505050"/>
          <w:sz w:val="20"/>
          <w:szCs w:val="20"/>
        </w:rPr>
        <w:tab/>
      </w:r>
      <w:r>
        <w:rPr>
          <w:color w:val="505050"/>
          <w:sz w:val="20"/>
          <w:szCs w:val="20"/>
        </w:rPr>
        <w:tab/>
      </w:r>
      <w:r w:rsidRPr="005F1B76">
        <w:rPr>
          <w:color w:val="505050"/>
          <w:sz w:val="20"/>
          <w:szCs w:val="20"/>
        </w:rPr>
        <w:t xml:space="preserve">        August</w:t>
      </w:r>
      <w:r w:rsidRPr="005F1B76">
        <w:rPr>
          <w:color w:val="505050"/>
          <w:spacing w:val="-4"/>
          <w:sz w:val="20"/>
          <w:szCs w:val="20"/>
        </w:rPr>
        <w:t xml:space="preserve"> </w:t>
      </w:r>
      <w:r w:rsidRPr="005F1B76">
        <w:rPr>
          <w:color w:val="505050"/>
          <w:sz w:val="20"/>
          <w:szCs w:val="20"/>
        </w:rPr>
        <w:t>2019</w:t>
      </w:r>
      <w:r>
        <w:rPr>
          <w:color w:val="505050"/>
          <w:sz w:val="20"/>
          <w:szCs w:val="20"/>
        </w:rPr>
        <w:t xml:space="preserve"> </w:t>
      </w:r>
      <w:r>
        <w:rPr>
          <w:color w:val="505050"/>
        </w:rPr>
        <w:t xml:space="preserve">— </w:t>
      </w:r>
      <w:r w:rsidRPr="005F1B76">
        <w:rPr>
          <w:color w:val="505050"/>
          <w:sz w:val="20"/>
          <w:szCs w:val="20"/>
        </w:rPr>
        <w:t>present</w:t>
      </w:r>
    </w:p>
    <w:p w14:paraId="58ED5296" w14:textId="605681D2" w:rsidR="005F1B76" w:rsidRDefault="005F1B76" w:rsidP="007D12D2">
      <w:pPr>
        <w:pStyle w:val="Heading1"/>
        <w:spacing w:before="0"/>
        <w:ind w:left="228"/>
        <w:rPr>
          <w:b w:val="0"/>
          <w:bCs w:val="0"/>
          <w:color w:val="5F6368"/>
          <w:sz w:val="20"/>
          <w:szCs w:val="20"/>
          <w:shd w:val="clear" w:color="auto" w:fill="FFFFFF"/>
        </w:rPr>
      </w:pPr>
      <w:r w:rsidRPr="005F1B76">
        <w:rPr>
          <w:b w:val="0"/>
          <w:bCs w:val="0"/>
          <w:color w:val="5F6368"/>
          <w:sz w:val="20"/>
          <w:szCs w:val="20"/>
          <w:shd w:val="clear" w:color="auto" w:fill="FFFFFF"/>
        </w:rPr>
        <w:t xml:space="preserve">Technology </w:t>
      </w:r>
      <w:r w:rsidR="00194721">
        <w:rPr>
          <w:b w:val="0"/>
          <w:bCs w:val="0"/>
          <w:color w:val="5F6368"/>
          <w:sz w:val="20"/>
          <w:szCs w:val="20"/>
          <w:shd w:val="clear" w:color="auto" w:fill="FFFFFF"/>
        </w:rPr>
        <w:t>I</w:t>
      </w:r>
      <w:r w:rsidRPr="005F1B76">
        <w:rPr>
          <w:b w:val="0"/>
          <w:bCs w:val="0"/>
          <w:color w:val="5F6368"/>
          <w:sz w:val="20"/>
          <w:szCs w:val="20"/>
          <w:shd w:val="clear" w:color="auto" w:fill="FFFFFF"/>
        </w:rPr>
        <w:t xml:space="preserve">nstallation </w:t>
      </w:r>
      <w:r w:rsidR="00194721">
        <w:rPr>
          <w:b w:val="0"/>
          <w:bCs w:val="0"/>
          <w:color w:val="5F6368"/>
          <w:sz w:val="20"/>
          <w:szCs w:val="20"/>
          <w:shd w:val="clear" w:color="auto" w:fill="FFFFFF"/>
        </w:rPr>
        <w:t>Technician</w:t>
      </w:r>
      <w:r w:rsidRPr="005F1B76">
        <w:rPr>
          <w:b w:val="0"/>
          <w:bCs w:val="0"/>
          <w:color w:val="5F6368"/>
          <w:sz w:val="20"/>
          <w:szCs w:val="20"/>
          <w:shd w:val="clear" w:color="auto" w:fill="FFFFFF"/>
        </w:rPr>
        <w:t> </w:t>
      </w:r>
    </w:p>
    <w:p w14:paraId="2AB5E463" w14:textId="77777777" w:rsidR="005F1B76" w:rsidRPr="003952C5" w:rsidRDefault="005F1B76" w:rsidP="007D12D2">
      <w:pPr>
        <w:pStyle w:val="Heading1"/>
        <w:spacing w:before="0"/>
        <w:ind w:left="228"/>
        <w:rPr>
          <w:b w:val="0"/>
          <w:bCs w:val="0"/>
          <w:color w:val="505050"/>
          <w:sz w:val="16"/>
          <w:szCs w:val="16"/>
        </w:rPr>
      </w:pPr>
    </w:p>
    <w:p w14:paraId="2947A044" w14:textId="4D6170E9" w:rsidR="00EE77C6" w:rsidRDefault="0022255D" w:rsidP="007D12D2">
      <w:pPr>
        <w:pStyle w:val="Heading1"/>
        <w:spacing w:before="0"/>
        <w:ind w:left="228"/>
        <w:rPr>
          <w:b w:val="0"/>
          <w:bCs w:val="0"/>
          <w:color w:val="505050"/>
          <w:sz w:val="20"/>
          <w:szCs w:val="20"/>
        </w:rPr>
      </w:pPr>
      <w:r w:rsidRPr="00EE77C6">
        <w:rPr>
          <w:color w:val="505050"/>
          <w:sz w:val="20"/>
          <w:szCs w:val="20"/>
        </w:rPr>
        <w:t>Install</w:t>
      </w:r>
      <w:r>
        <w:rPr>
          <w:color w:val="505050"/>
          <w:sz w:val="20"/>
          <w:szCs w:val="20"/>
        </w:rPr>
        <w:t>ations</w:t>
      </w:r>
      <w:r w:rsidR="00EE77C6" w:rsidRPr="00EE77C6">
        <w:rPr>
          <w:color w:val="505050"/>
          <w:sz w:val="20"/>
          <w:szCs w:val="20"/>
        </w:rPr>
        <w:t xml:space="preserve"> include:</w:t>
      </w:r>
      <w:r w:rsidR="00EE77C6">
        <w:rPr>
          <w:b w:val="0"/>
          <w:bCs w:val="0"/>
          <w:color w:val="505050"/>
          <w:sz w:val="20"/>
          <w:szCs w:val="20"/>
        </w:rPr>
        <w:t xml:space="preserve"> </w:t>
      </w:r>
    </w:p>
    <w:p w14:paraId="6B18769E" w14:textId="32BC158C" w:rsidR="005F1B76" w:rsidRDefault="00EE77C6" w:rsidP="007D12D2">
      <w:pPr>
        <w:pStyle w:val="Heading1"/>
        <w:spacing w:before="0"/>
        <w:ind w:left="228"/>
        <w:rPr>
          <w:b w:val="0"/>
          <w:bCs w:val="0"/>
          <w:color w:val="505050"/>
          <w:sz w:val="20"/>
          <w:szCs w:val="20"/>
        </w:rPr>
      </w:pPr>
      <w:r w:rsidRPr="0022255D">
        <w:rPr>
          <w:color w:val="505050"/>
          <w:sz w:val="20"/>
          <w:szCs w:val="20"/>
        </w:rPr>
        <w:t>-</w:t>
      </w:r>
      <w:r w:rsidRPr="0022255D">
        <w:rPr>
          <w:b w:val="0"/>
          <w:bCs w:val="0"/>
          <w:color w:val="505050"/>
          <w:sz w:val="20"/>
          <w:szCs w:val="20"/>
        </w:rPr>
        <w:t>G</w:t>
      </w:r>
      <w:r w:rsidR="005F1B76" w:rsidRPr="0022255D">
        <w:rPr>
          <w:b w:val="0"/>
          <w:bCs w:val="0"/>
          <w:color w:val="505050"/>
          <w:sz w:val="20"/>
          <w:szCs w:val="20"/>
        </w:rPr>
        <w:t>eneral hardware Installs:</w:t>
      </w:r>
      <w:r w:rsidR="003434D7">
        <w:rPr>
          <w:b w:val="0"/>
          <w:bCs w:val="0"/>
          <w:color w:val="505050"/>
          <w:sz w:val="20"/>
          <w:szCs w:val="20"/>
        </w:rPr>
        <w:t xml:space="preserve"> Smart home devices, Television mounting and setup, Audio Systems, Security Camera, Ethernet/Coaxial </w:t>
      </w:r>
    </w:p>
    <w:p w14:paraId="7DBC5CCF" w14:textId="26F5662A" w:rsidR="003434D7" w:rsidRDefault="0022255D" w:rsidP="007D12D2">
      <w:pPr>
        <w:pStyle w:val="Heading1"/>
        <w:spacing w:before="0"/>
        <w:ind w:left="228"/>
        <w:rPr>
          <w:b w:val="0"/>
          <w:bCs w:val="0"/>
          <w:color w:val="505050"/>
          <w:sz w:val="20"/>
          <w:szCs w:val="20"/>
        </w:rPr>
      </w:pPr>
      <w:r w:rsidRPr="0022255D">
        <w:rPr>
          <w:color w:val="505050"/>
          <w:sz w:val="20"/>
          <w:szCs w:val="20"/>
        </w:rPr>
        <w:t>-</w:t>
      </w:r>
      <w:r w:rsidR="00E6012F" w:rsidRPr="0022255D">
        <w:rPr>
          <w:b w:val="0"/>
          <w:bCs w:val="0"/>
          <w:color w:val="505050"/>
          <w:sz w:val="20"/>
          <w:szCs w:val="20"/>
        </w:rPr>
        <w:t>Office Hardware Installs:</w:t>
      </w:r>
      <w:r w:rsidR="00E6012F">
        <w:rPr>
          <w:b w:val="0"/>
          <w:bCs w:val="0"/>
          <w:color w:val="505050"/>
          <w:sz w:val="20"/>
          <w:szCs w:val="20"/>
        </w:rPr>
        <w:t xml:space="preserve"> printer, interactive board, digital signage, projector, workstation desktop setup</w:t>
      </w:r>
      <w:r w:rsidR="00194721">
        <w:rPr>
          <w:b w:val="0"/>
          <w:bCs w:val="0"/>
          <w:color w:val="505050"/>
          <w:sz w:val="20"/>
          <w:szCs w:val="20"/>
        </w:rPr>
        <w:t>.</w:t>
      </w:r>
    </w:p>
    <w:p w14:paraId="42B88889" w14:textId="2F5D296F" w:rsidR="00E6012F" w:rsidRDefault="0022255D" w:rsidP="007D12D2">
      <w:pPr>
        <w:pStyle w:val="Heading1"/>
        <w:spacing w:before="0"/>
        <w:ind w:left="228"/>
        <w:rPr>
          <w:b w:val="0"/>
          <w:bCs w:val="0"/>
          <w:color w:val="505050"/>
          <w:sz w:val="20"/>
          <w:szCs w:val="20"/>
        </w:rPr>
      </w:pPr>
      <w:r w:rsidRPr="0022255D">
        <w:rPr>
          <w:color w:val="505050"/>
          <w:sz w:val="20"/>
          <w:szCs w:val="20"/>
        </w:rPr>
        <w:t>-</w:t>
      </w:r>
      <w:r w:rsidR="00E6012F" w:rsidRPr="0022255D">
        <w:rPr>
          <w:b w:val="0"/>
          <w:bCs w:val="0"/>
          <w:color w:val="505050"/>
          <w:sz w:val="20"/>
          <w:szCs w:val="20"/>
        </w:rPr>
        <w:t>Network hardware Install:</w:t>
      </w:r>
      <w:r w:rsidR="00E6012F">
        <w:rPr>
          <w:b w:val="0"/>
          <w:bCs w:val="0"/>
          <w:color w:val="505050"/>
          <w:sz w:val="20"/>
          <w:szCs w:val="20"/>
        </w:rPr>
        <w:t xml:space="preserve"> router, switch, wireless access point, server</w:t>
      </w:r>
      <w:r w:rsidR="00194721">
        <w:rPr>
          <w:b w:val="0"/>
          <w:bCs w:val="0"/>
          <w:color w:val="505050"/>
          <w:sz w:val="20"/>
          <w:szCs w:val="20"/>
        </w:rPr>
        <w:t>.</w:t>
      </w:r>
    </w:p>
    <w:p w14:paraId="7482DEAD" w14:textId="240B4870" w:rsidR="00EE77C6" w:rsidRDefault="0022255D" w:rsidP="00EE77C6">
      <w:pPr>
        <w:pStyle w:val="Heading1"/>
        <w:spacing w:before="0"/>
        <w:ind w:left="228"/>
        <w:rPr>
          <w:b w:val="0"/>
          <w:bCs w:val="0"/>
          <w:color w:val="505050"/>
          <w:sz w:val="20"/>
          <w:szCs w:val="20"/>
        </w:rPr>
      </w:pPr>
      <w:r w:rsidRPr="0022255D">
        <w:rPr>
          <w:color w:val="505050"/>
          <w:sz w:val="20"/>
          <w:szCs w:val="20"/>
        </w:rPr>
        <w:t>-</w:t>
      </w:r>
      <w:r w:rsidR="00E6012F" w:rsidRPr="0022255D">
        <w:rPr>
          <w:b w:val="0"/>
          <w:bCs w:val="0"/>
          <w:color w:val="505050"/>
          <w:sz w:val="20"/>
          <w:szCs w:val="20"/>
        </w:rPr>
        <w:t>Desktop hardware installs:</w:t>
      </w:r>
      <w:r w:rsidR="00E6012F">
        <w:rPr>
          <w:b w:val="0"/>
          <w:bCs w:val="0"/>
          <w:color w:val="505050"/>
          <w:sz w:val="20"/>
          <w:szCs w:val="20"/>
        </w:rPr>
        <w:t xml:space="preserve"> </w:t>
      </w:r>
      <w:r w:rsidR="00AB7D07">
        <w:rPr>
          <w:b w:val="0"/>
          <w:bCs w:val="0"/>
          <w:color w:val="505050"/>
          <w:sz w:val="20"/>
          <w:szCs w:val="20"/>
        </w:rPr>
        <w:t>graphic card, CPU, motherboard, peripherals, desktop setup</w:t>
      </w:r>
      <w:r w:rsidR="00194721">
        <w:rPr>
          <w:b w:val="0"/>
          <w:bCs w:val="0"/>
          <w:color w:val="505050"/>
          <w:sz w:val="20"/>
          <w:szCs w:val="20"/>
        </w:rPr>
        <w:t>.</w:t>
      </w:r>
    </w:p>
    <w:p w14:paraId="1A4A31F0" w14:textId="77777777" w:rsidR="00EE77C6" w:rsidRPr="00EE77C6" w:rsidRDefault="00EE77C6" w:rsidP="00EE77C6">
      <w:pPr>
        <w:pStyle w:val="Heading1"/>
        <w:spacing w:before="0"/>
        <w:ind w:left="228"/>
        <w:rPr>
          <w:b w:val="0"/>
          <w:bCs w:val="0"/>
          <w:color w:val="505050"/>
          <w:sz w:val="20"/>
          <w:szCs w:val="20"/>
        </w:rPr>
      </w:pPr>
    </w:p>
    <w:p w14:paraId="5ED90BCC" w14:textId="77777777" w:rsidR="007D12D2" w:rsidRDefault="007D12D2" w:rsidP="007D12D2">
      <w:pPr>
        <w:pStyle w:val="Heading2"/>
        <w:tabs>
          <w:tab w:val="left" w:pos="4760"/>
        </w:tabs>
        <w:spacing w:before="240"/>
        <w:ind w:left="228"/>
      </w:pPr>
      <w:r>
        <w:rPr>
          <w:color w:val="505050"/>
        </w:rPr>
        <w:t>Builders Design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inc.,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Portland</w:t>
      </w:r>
      <w:r>
        <w:rPr>
          <w:color w:val="505050"/>
        </w:rPr>
        <w:tab/>
        <w:t>February 2017 — August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2019</w:t>
      </w:r>
    </w:p>
    <w:p w14:paraId="47A68609" w14:textId="77777777" w:rsidR="007D12D2" w:rsidRDefault="007D12D2" w:rsidP="007D12D2">
      <w:pPr>
        <w:pStyle w:val="BodyText"/>
        <w:ind w:left="228"/>
      </w:pPr>
      <w:r>
        <w:rPr>
          <w:color w:val="505050"/>
        </w:rPr>
        <w:t>Technical Support Specialist</w:t>
      </w:r>
    </w:p>
    <w:p w14:paraId="30B50DB2" w14:textId="19693334" w:rsidR="00EE77C6" w:rsidRPr="00EE77C6" w:rsidRDefault="00A12BCB" w:rsidP="00EE77C6">
      <w:pPr>
        <w:pStyle w:val="BodyText"/>
        <w:spacing w:before="180"/>
        <w:ind w:left="228" w:right="227"/>
        <w:jc w:val="both"/>
      </w:pPr>
      <w:r>
        <w:t xml:space="preserve">Identified and resolved </w:t>
      </w:r>
      <w:r w:rsidR="007D12D2">
        <w:t xml:space="preserve">overall technical issues in a timely manner using </w:t>
      </w:r>
      <w:r w:rsidR="00462D82">
        <w:t xml:space="preserve">the </w:t>
      </w:r>
      <w:r w:rsidR="007D12D2">
        <w:t xml:space="preserve">appropriate course of action. </w:t>
      </w:r>
      <w:r>
        <w:t xml:space="preserve">From hardware to </w:t>
      </w:r>
      <w:r w:rsidR="00462D82">
        <w:t>software,</w:t>
      </w:r>
      <w:r>
        <w:t xml:space="preserve"> I was w</w:t>
      </w:r>
      <w:r w:rsidR="007D12D2">
        <w:t>holly responsible for keeping</w:t>
      </w:r>
      <w:r>
        <w:t xml:space="preserve"> all</w:t>
      </w:r>
      <w:r w:rsidR="00462D82">
        <w:t xml:space="preserve"> company</w:t>
      </w:r>
      <w:r>
        <w:t xml:space="preserve"> IT </w:t>
      </w:r>
      <w:r w:rsidR="00462D82">
        <w:t>systems</w:t>
      </w:r>
      <w:r w:rsidR="007D12D2">
        <w:t xml:space="preserve"> running</w:t>
      </w:r>
      <w:r w:rsidR="00462D82">
        <w:t>.</w:t>
      </w:r>
    </w:p>
    <w:p w14:paraId="7FD737D9" w14:textId="08217413" w:rsidR="00EE77C6" w:rsidRPr="00EE77C6" w:rsidRDefault="00EE77C6" w:rsidP="00EE77C6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spacing w:before="183"/>
        <w:rPr>
          <w:rFonts w:ascii="Arial" w:hAnsi="Arial"/>
          <w:sz w:val="20"/>
        </w:rPr>
      </w:pPr>
      <w:r>
        <w:rPr>
          <w:sz w:val="20"/>
        </w:rPr>
        <w:t>Sole responsibility for IT infrastructure</w:t>
      </w:r>
    </w:p>
    <w:p w14:paraId="6F2D2F96" w14:textId="2479CB04" w:rsidR="00EE77C6" w:rsidRPr="00EE77C6" w:rsidRDefault="00EE77C6" w:rsidP="00EE77C6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spacing w:before="183" w:line="480" w:lineRule="auto"/>
        <w:rPr>
          <w:rFonts w:ascii="Arial" w:hAnsi="Arial"/>
          <w:sz w:val="20"/>
        </w:rPr>
      </w:pPr>
      <w:r>
        <w:rPr>
          <w:sz w:val="20"/>
        </w:rPr>
        <w:t>9</w:t>
      </w:r>
      <w:r w:rsidR="0011197E">
        <w:rPr>
          <w:sz w:val="20"/>
        </w:rPr>
        <w:t>9</w:t>
      </w:r>
      <w:r>
        <w:rPr>
          <w:sz w:val="20"/>
        </w:rPr>
        <w:t>.9</w:t>
      </w:r>
      <w:r w:rsidR="0011197E">
        <w:rPr>
          <w:sz w:val="20"/>
        </w:rPr>
        <w:t>% network uptime</w:t>
      </w:r>
      <w:r>
        <w:rPr>
          <w:sz w:val="20"/>
        </w:rPr>
        <w:t xml:space="preserve"> during operational hours</w:t>
      </w:r>
    </w:p>
    <w:p w14:paraId="69AAA097" w14:textId="76348E65" w:rsidR="007D12D2" w:rsidRDefault="0011197E" w:rsidP="00EE77C6">
      <w:pPr>
        <w:pStyle w:val="ListParagraph"/>
        <w:numPr>
          <w:ilvl w:val="1"/>
          <w:numId w:val="1"/>
        </w:numPr>
        <w:tabs>
          <w:tab w:val="left" w:pos="947"/>
          <w:tab w:val="left" w:pos="948"/>
        </w:tabs>
        <w:spacing w:before="3"/>
        <w:rPr>
          <w:rFonts w:ascii="Arial" w:hAnsi="Arial"/>
          <w:sz w:val="20"/>
        </w:rPr>
      </w:pPr>
      <w:bookmarkStart w:id="1" w:name="_Hlk79081104"/>
      <w:r>
        <w:rPr>
          <w:sz w:val="20"/>
        </w:rPr>
        <w:t xml:space="preserve">Prompt attention and solution to all </w:t>
      </w:r>
      <w:r w:rsidR="00EE77C6">
        <w:rPr>
          <w:sz w:val="20"/>
        </w:rPr>
        <w:t xml:space="preserve">hardware / software related </w:t>
      </w:r>
      <w:r>
        <w:rPr>
          <w:sz w:val="20"/>
        </w:rPr>
        <w:t>issues</w:t>
      </w:r>
      <w:r w:rsidR="007D12D2">
        <w:rPr>
          <w:sz w:val="20"/>
        </w:rPr>
        <w:t>.</w:t>
      </w:r>
    </w:p>
    <w:bookmarkEnd w:id="1"/>
    <w:p w14:paraId="51DFAC14" w14:textId="77777777" w:rsidR="007D12D2" w:rsidRDefault="007D12D2" w:rsidP="007D12D2">
      <w:pPr>
        <w:pStyle w:val="BodyText"/>
        <w:spacing w:before="4"/>
        <w:rPr>
          <w:sz w:val="23"/>
        </w:rPr>
      </w:pPr>
    </w:p>
    <w:p w14:paraId="0CD95256" w14:textId="009F7CB8" w:rsidR="007D12D2" w:rsidRDefault="007D12D2" w:rsidP="007D12D2">
      <w:pPr>
        <w:pStyle w:val="Heading2"/>
        <w:tabs>
          <w:tab w:val="left" w:pos="4794"/>
        </w:tabs>
        <w:ind w:left="228"/>
      </w:pPr>
      <w:r>
        <w:rPr>
          <w:color w:val="505050"/>
        </w:rPr>
        <w:t>The Running Box</w:t>
      </w:r>
      <w:r>
        <w:rPr>
          <w:color w:val="505050"/>
        </w:rPr>
        <w:tab/>
        <w:t>March 2009 — February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201</w:t>
      </w:r>
      <w:r w:rsidR="008E32D9">
        <w:rPr>
          <w:color w:val="505050"/>
        </w:rPr>
        <w:t>2</w:t>
      </w:r>
    </w:p>
    <w:p w14:paraId="08386345" w14:textId="77777777" w:rsidR="007D12D2" w:rsidRDefault="007D12D2" w:rsidP="007D12D2">
      <w:pPr>
        <w:pStyle w:val="BodyText"/>
        <w:ind w:left="228"/>
      </w:pPr>
      <w:r>
        <w:rPr>
          <w:color w:val="505050"/>
        </w:rPr>
        <w:t>Electronics Repair Technician</w:t>
      </w:r>
    </w:p>
    <w:p w14:paraId="7645001E" w14:textId="593AEAC7" w:rsidR="007D12D2" w:rsidRDefault="0022255D" w:rsidP="007D12D2">
      <w:pPr>
        <w:pStyle w:val="BodyText"/>
        <w:spacing w:before="180"/>
        <w:ind w:left="228"/>
      </w:pPr>
      <w:r>
        <w:rPr>
          <w:color w:val="505050"/>
        </w:rPr>
        <w:t xml:space="preserve">Cutting edge electronics repair with a wide range of devices repaired. </w:t>
      </w:r>
    </w:p>
    <w:p w14:paraId="066CA118" w14:textId="1396EF41" w:rsidR="00E4090D" w:rsidRPr="007542E2" w:rsidRDefault="007D12D2" w:rsidP="007542E2">
      <w:pPr>
        <w:pStyle w:val="ListParagraph"/>
        <w:numPr>
          <w:ilvl w:val="1"/>
          <w:numId w:val="1"/>
        </w:numPr>
        <w:tabs>
          <w:tab w:val="left" w:pos="947"/>
          <w:tab w:val="left" w:pos="949"/>
        </w:tabs>
        <w:spacing w:before="185" w:line="237" w:lineRule="auto"/>
        <w:ind w:right="226"/>
        <w:rPr>
          <w:rFonts w:ascii="Arial" w:hAnsi="Arial"/>
        </w:rPr>
      </w:pPr>
      <w:r>
        <w:rPr>
          <w:sz w:val="20"/>
        </w:rPr>
        <w:t>Introduced and rolled-out</w:t>
      </w:r>
      <w:r w:rsidR="0011197E">
        <w:rPr>
          <w:sz w:val="20"/>
        </w:rPr>
        <w:t xml:space="preserve"> breakthrough </w:t>
      </w:r>
      <w:r>
        <w:rPr>
          <w:sz w:val="20"/>
        </w:rPr>
        <w:t>way to repair an overheating issue with</w:t>
      </w:r>
      <w:r w:rsidR="0011197E">
        <w:rPr>
          <w:sz w:val="20"/>
        </w:rPr>
        <w:t xml:space="preserve"> a</w:t>
      </w:r>
      <w:r>
        <w:rPr>
          <w:sz w:val="20"/>
        </w:rPr>
        <w:t xml:space="preserve"> gaming console. Leveraged plasma torch to modify case allowing for more</w:t>
      </w:r>
      <w:r>
        <w:rPr>
          <w:spacing w:val="-4"/>
          <w:sz w:val="20"/>
        </w:rPr>
        <w:t xml:space="preserve"> </w:t>
      </w:r>
      <w:r>
        <w:rPr>
          <w:sz w:val="20"/>
        </w:rPr>
        <w:t>airflow</w:t>
      </w:r>
      <w:r w:rsidR="0011197E">
        <w:rPr>
          <w:sz w:val="20"/>
        </w:rPr>
        <w:t xml:space="preserve"> and secured chip</w:t>
      </w:r>
      <w:r w:rsidR="007542E2">
        <w:rPr>
          <w:sz w:val="20"/>
        </w:rPr>
        <w:t>(</w:t>
      </w:r>
      <w:r w:rsidR="0011197E">
        <w:rPr>
          <w:sz w:val="20"/>
        </w:rPr>
        <w:t>s</w:t>
      </w:r>
      <w:r w:rsidR="007542E2">
        <w:rPr>
          <w:sz w:val="20"/>
        </w:rPr>
        <w:t>)</w:t>
      </w:r>
      <w:r w:rsidR="0011197E">
        <w:rPr>
          <w:sz w:val="20"/>
        </w:rPr>
        <w:t xml:space="preserve"> to board following a reflow</w:t>
      </w:r>
      <w:r>
        <w:rPr>
          <w:sz w:val="20"/>
        </w:rPr>
        <w:t>.</w:t>
      </w:r>
    </w:p>
    <w:p w14:paraId="3983486C" w14:textId="7C7E24A2" w:rsidR="00E4090D" w:rsidRDefault="00E4090D"/>
    <w:sectPr w:rsidR="00E4090D">
      <w:type w:val="continuous"/>
      <w:pgSz w:w="12240" w:h="15840"/>
      <w:pgMar w:top="600" w:right="600" w:bottom="280" w:left="600" w:header="720" w:footer="720" w:gutter="0"/>
      <w:cols w:num="2" w:space="720" w:equalWidth="0">
        <w:col w:w="3362" w:space="61"/>
        <w:col w:w="76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16F5"/>
    <w:multiLevelType w:val="hybridMultilevel"/>
    <w:tmpl w:val="F028F216"/>
    <w:lvl w:ilvl="0" w:tplc="FC862C90">
      <w:numFmt w:val="bullet"/>
      <w:lvlText w:val="•"/>
      <w:lvlJc w:val="left"/>
      <w:pPr>
        <w:ind w:left="2578" w:hanging="120"/>
      </w:pPr>
      <w:rPr>
        <w:rFonts w:ascii="Times New Roman" w:eastAsia="Times New Roman" w:hAnsi="Times New Roman" w:cs="Times New Roman" w:hint="default"/>
        <w:color w:val="505050"/>
        <w:w w:val="100"/>
        <w:sz w:val="20"/>
        <w:szCs w:val="20"/>
        <w:lang w:val="en-US" w:eastAsia="en-US" w:bidi="ar-SA"/>
      </w:rPr>
    </w:lvl>
    <w:lvl w:ilvl="1" w:tplc="FCB8EB86">
      <w:numFmt w:val="bullet"/>
      <w:lvlText w:val="•"/>
      <w:lvlJc w:val="left"/>
      <w:pPr>
        <w:ind w:left="2706" w:hanging="120"/>
      </w:pPr>
      <w:rPr>
        <w:rFonts w:hint="default"/>
        <w:lang w:val="en-US" w:eastAsia="en-US" w:bidi="ar-SA"/>
      </w:rPr>
    </w:lvl>
    <w:lvl w:ilvl="2" w:tplc="0FF801AE">
      <w:numFmt w:val="bullet"/>
      <w:lvlText w:val="•"/>
      <w:lvlJc w:val="left"/>
      <w:pPr>
        <w:ind w:left="2833" w:hanging="120"/>
      </w:pPr>
      <w:rPr>
        <w:rFonts w:hint="default"/>
        <w:lang w:val="en-US" w:eastAsia="en-US" w:bidi="ar-SA"/>
      </w:rPr>
    </w:lvl>
    <w:lvl w:ilvl="3" w:tplc="D06681C2">
      <w:numFmt w:val="bullet"/>
      <w:lvlText w:val="•"/>
      <w:lvlJc w:val="left"/>
      <w:pPr>
        <w:ind w:left="2960" w:hanging="120"/>
      </w:pPr>
      <w:rPr>
        <w:rFonts w:hint="default"/>
        <w:lang w:val="en-US" w:eastAsia="en-US" w:bidi="ar-SA"/>
      </w:rPr>
    </w:lvl>
    <w:lvl w:ilvl="4" w:tplc="8366700C">
      <w:numFmt w:val="bullet"/>
      <w:lvlText w:val="•"/>
      <w:lvlJc w:val="left"/>
      <w:pPr>
        <w:ind w:left="3087" w:hanging="120"/>
      </w:pPr>
      <w:rPr>
        <w:rFonts w:hint="default"/>
        <w:lang w:val="en-US" w:eastAsia="en-US" w:bidi="ar-SA"/>
      </w:rPr>
    </w:lvl>
    <w:lvl w:ilvl="5" w:tplc="F4A862EE">
      <w:numFmt w:val="bullet"/>
      <w:lvlText w:val="•"/>
      <w:lvlJc w:val="left"/>
      <w:pPr>
        <w:ind w:left="3214" w:hanging="120"/>
      </w:pPr>
      <w:rPr>
        <w:rFonts w:hint="default"/>
        <w:lang w:val="en-US" w:eastAsia="en-US" w:bidi="ar-SA"/>
      </w:rPr>
    </w:lvl>
    <w:lvl w:ilvl="6" w:tplc="AF747FE8">
      <w:numFmt w:val="bullet"/>
      <w:lvlText w:val="•"/>
      <w:lvlJc w:val="left"/>
      <w:pPr>
        <w:ind w:left="3341" w:hanging="120"/>
      </w:pPr>
      <w:rPr>
        <w:rFonts w:hint="default"/>
        <w:lang w:val="en-US" w:eastAsia="en-US" w:bidi="ar-SA"/>
      </w:rPr>
    </w:lvl>
    <w:lvl w:ilvl="7" w:tplc="549E84F6">
      <w:numFmt w:val="bullet"/>
      <w:lvlText w:val="•"/>
      <w:lvlJc w:val="left"/>
      <w:pPr>
        <w:ind w:left="3467" w:hanging="120"/>
      </w:pPr>
      <w:rPr>
        <w:rFonts w:hint="default"/>
        <w:lang w:val="en-US" w:eastAsia="en-US" w:bidi="ar-SA"/>
      </w:rPr>
    </w:lvl>
    <w:lvl w:ilvl="8" w:tplc="4D867838">
      <w:numFmt w:val="bullet"/>
      <w:lvlText w:val="•"/>
      <w:lvlJc w:val="left"/>
      <w:pPr>
        <w:ind w:left="3594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7A89272A"/>
    <w:multiLevelType w:val="hybridMultilevel"/>
    <w:tmpl w:val="4ABA4128"/>
    <w:lvl w:ilvl="0" w:tplc="0752234C">
      <w:numFmt w:val="bullet"/>
      <w:lvlText w:val="—"/>
      <w:lvlJc w:val="left"/>
      <w:pPr>
        <w:ind w:left="478" w:hanging="250"/>
      </w:pPr>
      <w:rPr>
        <w:rFonts w:ascii="Times New Roman" w:eastAsia="Times New Roman" w:hAnsi="Times New Roman" w:cs="Times New Roman" w:hint="default"/>
        <w:color w:val="505050"/>
        <w:spacing w:val="-1"/>
        <w:w w:val="100"/>
        <w:sz w:val="20"/>
        <w:szCs w:val="20"/>
        <w:lang w:val="en-US" w:eastAsia="en-US" w:bidi="ar-SA"/>
      </w:rPr>
    </w:lvl>
    <w:lvl w:ilvl="1" w:tplc="8C168F66">
      <w:numFmt w:val="bullet"/>
      <w:lvlText w:val="●"/>
      <w:lvlJc w:val="left"/>
      <w:pPr>
        <w:ind w:left="948" w:hanging="360"/>
      </w:pPr>
      <w:rPr>
        <w:rFonts w:hint="default"/>
        <w:spacing w:val="-1"/>
        <w:w w:val="100"/>
        <w:lang w:val="en-US" w:eastAsia="en-US" w:bidi="ar-SA"/>
      </w:rPr>
    </w:lvl>
    <w:lvl w:ilvl="2" w:tplc="E0909D4E">
      <w:numFmt w:val="bullet"/>
      <w:lvlText w:val="•"/>
      <w:lvlJc w:val="left"/>
      <w:pPr>
        <w:ind w:left="828" w:hanging="360"/>
      </w:pPr>
      <w:rPr>
        <w:rFonts w:hint="default"/>
        <w:lang w:val="en-US" w:eastAsia="en-US" w:bidi="ar-SA"/>
      </w:rPr>
    </w:lvl>
    <w:lvl w:ilvl="3" w:tplc="637846A8">
      <w:numFmt w:val="bullet"/>
      <w:lvlText w:val="•"/>
      <w:lvlJc w:val="left"/>
      <w:pPr>
        <w:ind w:left="717" w:hanging="360"/>
      </w:pPr>
      <w:rPr>
        <w:rFonts w:hint="default"/>
        <w:lang w:val="en-US" w:eastAsia="en-US" w:bidi="ar-SA"/>
      </w:rPr>
    </w:lvl>
    <w:lvl w:ilvl="4" w:tplc="F4249FB4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 w:tplc="3FB43EE4">
      <w:numFmt w:val="bullet"/>
      <w:lvlText w:val="•"/>
      <w:lvlJc w:val="left"/>
      <w:pPr>
        <w:ind w:left="494" w:hanging="360"/>
      </w:pPr>
      <w:rPr>
        <w:rFonts w:hint="default"/>
        <w:lang w:val="en-US" w:eastAsia="en-US" w:bidi="ar-SA"/>
      </w:rPr>
    </w:lvl>
    <w:lvl w:ilvl="6" w:tplc="3B7ED3E8">
      <w:numFmt w:val="bullet"/>
      <w:lvlText w:val="•"/>
      <w:lvlJc w:val="left"/>
      <w:pPr>
        <w:ind w:left="383" w:hanging="360"/>
      </w:pPr>
      <w:rPr>
        <w:rFonts w:hint="default"/>
        <w:lang w:val="en-US" w:eastAsia="en-US" w:bidi="ar-SA"/>
      </w:rPr>
    </w:lvl>
    <w:lvl w:ilvl="7" w:tplc="EAC40C28">
      <w:numFmt w:val="bullet"/>
      <w:lvlText w:val="•"/>
      <w:lvlJc w:val="left"/>
      <w:pPr>
        <w:ind w:left="272" w:hanging="360"/>
      </w:pPr>
      <w:rPr>
        <w:rFonts w:hint="default"/>
        <w:lang w:val="en-US" w:eastAsia="en-US" w:bidi="ar-SA"/>
      </w:rPr>
    </w:lvl>
    <w:lvl w:ilvl="8" w:tplc="C71C1714">
      <w:numFmt w:val="bullet"/>
      <w:lvlText w:val="•"/>
      <w:lvlJc w:val="left"/>
      <w:pPr>
        <w:ind w:left="16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wMDA2M7U0tzQzMzBR0lEKTi0uzszPAykwrgUARjnP+ywAAAA="/>
  </w:docVars>
  <w:rsids>
    <w:rsidRoot w:val="007D12D2"/>
    <w:rsid w:val="00037451"/>
    <w:rsid w:val="0005181C"/>
    <w:rsid w:val="00091440"/>
    <w:rsid w:val="0011197E"/>
    <w:rsid w:val="00117339"/>
    <w:rsid w:val="00194721"/>
    <w:rsid w:val="0022255D"/>
    <w:rsid w:val="00245352"/>
    <w:rsid w:val="002D02C6"/>
    <w:rsid w:val="002E1003"/>
    <w:rsid w:val="002E1AB6"/>
    <w:rsid w:val="002E5178"/>
    <w:rsid w:val="003434D7"/>
    <w:rsid w:val="003835E3"/>
    <w:rsid w:val="00385746"/>
    <w:rsid w:val="003952C5"/>
    <w:rsid w:val="003B1338"/>
    <w:rsid w:val="00462D82"/>
    <w:rsid w:val="004A1C55"/>
    <w:rsid w:val="004C6997"/>
    <w:rsid w:val="005F1B76"/>
    <w:rsid w:val="0063296A"/>
    <w:rsid w:val="006457CB"/>
    <w:rsid w:val="00650730"/>
    <w:rsid w:val="006B1F48"/>
    <w:rsid w:val="006C6B7A"/>
    <w:rsid w:val="006E02F3"/>
    <w:rsid w:val="007278EB"/>
    <w:rsid w:val="007542E2"/>
    <w:rsid w:val="00773ED3"/>
    <w:rsid w:val="007D12D2"/>
    <w:rsid w:val="008E32D9"/>
    <w:rsid w:val="008F25CB"/>
    <w:rsid w:val="009D75A1"/>
    <w:rsid w:val="009E3A5D"/>
    <w:rsid w:val="00A12BCB"/>
    <w:rsid w:val="00AB7D07"/>
    <w:rsid w:val="00AE3BDF"/>
    <w:rsid w:val="00B04C93"/>
    <w:rsid w:val="00B961DC"/>
    <w:rsid w:val="00C86A2E"/>
    <w:rsid w:val="00C931FF"/>
    <w:rsid w:val="00D17070"/>
    <w:rsid w:val="00D4042A"/>
    <w:rsid w:val="00DB098F"/>
    <w:rsid w:val="00E4090D"/>
    <w:rsid w:val="00E510AA"/>
    <w:rsid w:val="00E6012F"/>
    <w:rsid w:val="00EE77C6"/>
    <w:rsid w:val="00F350F9"/>
    <w:rsid w:val="00F95A67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21CF"/>
  <w15:chartTrackingRefBased/>
  <w15:docId w15:val="{4628B285-455E-4208-8706-4A28825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D12D2"/>
    <w:pPr>
      <w:spacing w:before="88"/>
      <w:ind w:left="22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D12D2"/>
    <w:pPr>
      <w:ind w:left="22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2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12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D12D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12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7D12D2"/>
    <w:pPr>
      <w:spacing w:before="120" w:line="449" w:lineRule="exact"/>
      <w:ind w:left="12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D12D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7D12D2"/>
    <w:pPr>
      <w:ind w:left="948" w:hanging="360"/>
    </w:pPr>
  </w:style>
  <w:style w:type="character" w:styleId="Hyperlink">
    <w:name w:val="Hyperlink"/>
    <w:basedOn w:val="DefaultParagraphFont"/>
    <w:uiPriority w:val="99"/>
    <w:unhideWhenUsed/>
    <w:rsid w:val="002D0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remiahtarver.com/2021/05/31/proje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eremiahtarve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remiahtarver.com/contac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eremiahltarver@gmail.com" TargetMode="External"/><Relationship Id="rId10" Type="http://schemas.openxmlformats.org/officeDocument/2006/relationships/hyperlink" Target="https://jeremiahtarver.com/2021/05/31/exper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eremiahtarver.com/2021/05/31/exper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Tarver</dc:creator>
  <cp:keywords/>
  <dc:description/>
  <cp:lastModifiedBy>Jeremiah Tarver</cp:lastModifiedBy>
  <cp:revision>16</cp:revision>
  <dcterms:created xsi:type="dcterms:W3CDTF">2021-08-05T04:30:00Z</dcterms:created>
  <dcterms:modified xsi:type="dcterms:W3CDTF">2021-08-08T00:33:00Z</dcterms:modified>
</cp:coreProperties>
</file>